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Runfluidscript Command</w:t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b w:val="1"/>
          <w:sz w:val="20"/>
          <w:szCs w:val="20"/>
          <w:rtl w:val="0"/>
        </w:rPr>
        <w:t xml:space="preserve">Window Environment: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b w:val="1"/>
          <w:sz w:val="20"/>
          <w:szCs w:val="20"/>
          <w:rtl w:val="0"/>
        </w:rPr>
        <w:t xml:space="preserve">Runfluidscript Command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runfluidscript-bundled.bat "-cSQLSERVER2014" "-fC:/Users/meghnath/Desktop/sqlexport.fs"</w:t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runfluidscript.bat "-cSQLSERVER2014" "-fC:/Users/meghnath/Desktop/sqlexport.fs"</w:t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Runscript Command</w:t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runscript-bundled.bat "-cPostgreSQL" "-fC:/Users/meghnath/Desktop/13093/sqlscript.sql"</w:t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runscript.bat "-cPostgreSQL" "-fC:/Users/meghnath/Desktop/13093/sqlscript.sql"</w:t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keepNext w:val="0"/>
        <w:keepLines w:val="0"/>
        <w:widowControl w:val="0"/>
        <w:spacing w:after="0" w:before="0" w:line="276" w:lineRule="auto"/>
        <w:ind w:left="0" w:right="0" w:firstLine="0"/>
        <w:contextualSpacing w:val="0"/>
        <w:jc w:val="left"/>
      </w:pPr>
      <w:r w:rsidDel="00000000" w:rsidR="00000000" w:rsidRPr="00000000">
        <w:rPr>
          <w:b w:val="1"/>
          <w:color w:val="222222"/>
          <w:sz w:val="20"/>
          <w:szCs w:val="20"/>
          <w:highlight w:val="white"/>
          <w:rtl w:val="0"/>
        </w:rPr>
        <w:t xml:space="preserve">Mac OS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b w:val="1"/>
          <w:sz w:val="20"/>
          <w:szCs w:val="20"/>
          <w:rtl w:val="0"/>
        </w:rPr>
        <w:t xml:space="preserve">Runfluidscript Command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./runfluidscript-bundled.sh "-cSQLSERVER2014" -f/Users/dmxdevelopers/Desktop/issue13039/sqlexport.fs"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./runfluidscript.sh "-cSQLSERVER2014" "-f/Users/dmxdevelopers/Desktop/issue13039/sqlexport.fs"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b w:val="1"/>
          <w:sz w:val="20"/>
          <w:szCs w:val="20"/>
          <w:rtl w:val="0"/>
        </w:rPr>
        <w:t xml:space="preserve">Runscript Command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./runscript-bundled.sh "-cPostgreSQL" "-f/Users/dmxdevelopers/Desktop/issue13039/sqlscript.sql"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./runscriptsh "-cPostgreSQL" "-f/Users/dmxdevelopers/Desktop/issue13039/sqlscript.sql"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b w:val="1"/>
          <w:color w:val="222222"/>
          <w:sz w:val="20"/>
          <w:szCs w:val="20"/>
          <w:highlight w:val="white"/>
          <w:rtl w:val="0"/>
        </w:rPr>
        <w:t xml:space="preserve">LINUX OS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b w:val="1"/>
          <w:sz w:val="20"/>
          <w:szCs w:val="20"/>
          <w:rtl w:val="0"/>
        </w:rPr>
        <w:t xml:space="preserve">Runfluidscript Command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./runfluidscript-bundled.sh "-cSQLSERVER2014" "-f/home/narendra/Downloads/issue13039/sqlexport.fs"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./runfluidscript.sh "-cSQLSERVER2014" "-f/home/narendra/Downloads/issue13039/sqlexport.fs"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b w:val="1"/>
          <w:sz w:val="20"/>
          <w:szCs w:val="20"/>
          <w:rtl w:val="0"/>
        </w:rPr>
        <w:t xml:space="preserve">Runscript Command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/runscript-bundled.sh "-cPostgreSQL" "-f/home/narendra/Downloads/issue13039/sqlscript.sql"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color w:val="222222"/>
          <w:sz w:val="20"/>
          <w:szCs w:val="20"/>
          <w:highlight w:val="white"/>
          <w:rtl w:val="0"/>
        </w:rPr>
        <w:t xml:space="preserve">./runscript.sh "-cPostgreSQL" "-f/home/narendra/Downloads/issue13039/sqlscript.sql"</w:t>
      </w:r>
    </w:p>
    <w:p w:rsidR="00000000" w:rsidDel="00000000" w:rsidP="00000000" w:rsidRDefault="00000000" w:rsidRPr="00000000">
      <w:pPr>
        <w:widowControl w:val="0"/>
        <w:contextualSpacing w:val="0"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  <w:contextualSpacing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  <w:contextualSpacing w:val="1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  <w:contextualSpacing w:val="1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  <w:contextualSpacing w:val="1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  <w:contextualSpacing w:val="1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  <w:contextualSpacing w:val="1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